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95A" w:rsidRPr="006E195A" w:rsidRDefault="00B53AA3" w:rsidP="006E195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noProof/>
          <w:color w:val="000000"/>
          <w:lang w:eastAsia="ru-RU"/>
        </w:rPr>
        <w:drawing>
          <wp:inline distT="0" distB="0" distL="0" distR="0">
            <wp:extent cx="8886190" cy="5973445"/>
            <wp:effectExtent l="19050" t="0" r="0" b="0"/>
            <wp:docPr id="1" name="Рисунок 0" descr="ф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к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886190" cy="5973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95A" w:rsidRPr="006E195A" w:rsidRDefault="006E195A" w:rsidP="006E195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pacing w:val="-4"/>
          <w:sz w:val="24"/>
          <w:szCs w:val="24"/>
          <w:lang w:eastAsia="ar-SA"/>
        </w:rPr>
      </w:pPr>
      <w:r w:rsidRPr="006E195A">
        <w:rPr>
          <w:rFonts w:ascii="Times New Roman" w:eastAsia="Calibri" w:hAnsi="Times New Roman" w:cs="Times New Roman"/>
          <w:b/>
          <w:spacing w:val="-4"/>
          <w:sz w:val="24"/>
          <w:szCs w:val="24"/>
          <w:lang w:eastAsia="ar-SA"/>
        </w:rPr>
        <w:lastRenderedPageBreak/>
        <w:t>Рабочая программа учебного предмета «Физическая культура» 1 класс</w:t>
      </w:r>
    </w:p>
    <w:p w:rsidR="006E195A" w:rsidRPr="006E195A" w:rsidRDefault="006E195A" w:rsidP="006E195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pacing w:val="-4"/>
          <w:sz w:val="24"/>
          <w:szCs w:val="24"/>
          <w:lang w:eastAsia="ar-SA"/>
        </w:rPr>
      </w:pPr>
    </w:p>
    <w:p w:rsidR="006E195A" w:rsidRPr="006E195A" w:rsidRDefault="006E195A" w:rsidP="006E195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6E195A">
        <w:rPr>
          <w:rFonts w:ascii="Times New Roman" w:eastAsia="Calibri" w:hAnsi="Times New Roman" w:cs="Times New Roman"/>
          <w:spacing w:val="-4"/>
          <w:sz w:val="24"/>
          <w:szCs w:val="24"/>
          <w:lang w:eastAsia="ar-SA"/>
        </w:rPr>
        <w:t xml:space="preserve">Настоящая рабочая программа учебного предмета «Физическая культура» </w:t>
      </w:r>
      <w:r w:rsidRPr="006E195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для   1класса </w:t>
      </w:r>
      <w:r w:rsidRPr="006E195A">
        <w:rPr>
          <w:rFonts w:ascii="Times New Roman" w:eastAsia="Calibri" w:hAnsi="Times New Roman" w:cs="Times New Roman"/>
          <w:spacing w:val="-4"/>
          <w:sz w:val="24"/>
          <w:szCs w:val="24"/>
          <w:lang w:eastAsia="ar-SA"/>
        </w:rPr>
        <w:t>разработана в соответствии с основными положениями Феде</w:t>
      </w:r>
      <w:r w:rsidRPr="006E195A">
        <w:rPr>
          <w:rFonts w:ascii="Times New Roman" w:eastAsia="Calibri" w:hAnsi="Times New Roman" w:cs="Times New Roman"/>
          <w:spacing w:val="-4"/>
          <w:sz w:val="24"/>
          <w:szCs w:val="24"/>
          <w:lang w:eastAsia="ar-SA"/>
        </w:rPr>
        <w:softHyphen/>
        <w:t xml:space="preserve">рального государственного образовательного стандарта начального общего образования, </w:t>
      </w:r>
      <w:r w:rsidRPr="006E195A">
        <w:rPr>
          <w:rFonts w:ascii="Times New Roman" w:eastAsia="Calibri" w:hAnsi="Times New Roman" w:cs="Times New Roman"/>
          <w:spacing w:val="-5"/>
          <w:sz w:val="24"/>
          <w:szCs w:val="24"/>
          <w:lang w:eastAsia="ar-SA"/>
        </w:rPr>
        <w:t>планируе</w:t>
      </w:r>
      <w:r w:rsidRPr="006E195A">
        <w:rPr>
          <w:rFonts w:ascii="Times New Roman" w:eastAsia="Calibri" w:hAnsi="Times New Roman" w:cs="Times New Roman"/>
          <w:spacing w:val="-5"/>
          <w:sz w:val="24"/>
          <w:szCs w:val="24"/>
          <w:lang w:eastAsia="ar-SA"/>
        </w:rPr>
        <w:softHyphen/>
        <w:t>мыми результатами начального общего образования, ориентирована на работу по учебно-методическому комплекту:</w:t>
      </w:r>
    </w:p>
    <w:p w:rsidR="006E195A" w:rsidRPr="006E195A" w:rsidRDefault="006E195A" w:rsidP="006E195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6E195A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1. Матвеев, А. П. Физическая культура. 1 класс : </w:t>
      </w:r>
      <w:proofErr w:type="spellStart"/>
      <w:r w:rsidRPr="006E195A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учеб.для</w:t>
      </w:r>
      <w:proofErr w:type="spellEnd"/>
      <w:r w:rsidRPr="006E195A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6E195A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общеобразоват</w:t>
      </w:r>
      <w:proofErr w:type="spellEnd"/>
      <w:r w:rsidRPr="006E195A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. </w:t>
      </w:r>
    </w:p>
    <w:p w:rsidR="006E195A" w:rsidRPr="006E195A" w:rsidRDefault="006E195A" w:rsidP="006E195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6E195A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учреждений / А. П. Матвеев. – 4-е изд. – М. : Просвещение, 2016. – 112 с. : ил. </w:t>
      </w:r>
    </w:p>
    <w:p w:rsidR="006E195A" w:rsidRPr="006E195A" w:rsidRDefault="006E195A" w:rsidP="006E195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6E195A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(Академический школьный учебник).</w:t>
      </w:r>
    </w:p>
    <w:p w:rsidR="006E195A" w:rsidRPr="006E195A" w:rsidRDefault="006E195A" w:rsidP="006E195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6E195A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2.  Матвеев, А. П.  Программы общеобразовательных учреждений. </w:t>
      </w:r>
    </w:p>
    <w:p w:rsidR="006E195A" w:rsidRPr="006E195A" w:rsidRDefault="006E195A" w:rsidP="006E195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6E195A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Физическая культура. Начальные классы / А.  П. Матвеев.  – 5-е изд.  – М. :</w:t>
      </w:r>
    </w:p>
    <w:p w:rsidR="006E195A" w:rsidRPr="006E195A" w:rsidRDefault="006E195A" w:rsidP="006E195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6E195A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Просвещение, 2011.</w:t>
      </w:r>
    </w:p>
    <w:p w:rsidR="006E195A" w:rsidRPr="006E195A" w:rsidRDefault="006E195A" w:rsidP="006E195A">
      <w:pPr>
        <w:keepNext/>
        <w:keepLines/>
        <w:spacing w:after="225" w:line="270" w:lineRule="exact"/>
        <w:outlineLvl w:val="0"/>
        <w:rPr>
          <w:rFonts w:ascii="Times New Roman" w:eastAsia="Times New Roman" w:hAnsi="Times New Roman" w:cs="Times New Roman"/>
          <w:sz w:val="27"/>
          <w:szCs w:val="27"/>
        </w:rPr>
      </w:pPr>
    </w:p>
    <w:p w:rsidR="006E195A" w:rsidRPr="006E195A" w:rsidRDefault="006E195A" w:rsidP="006E195A">
      <w:pPr>
        <w:keepNext/>
        <w:keepLines/>
        <w:spacing w:after="225" w:line="270" w:lineRule="exact"/>
        <w:outlineLvl w:val="0"/>
        <w:rPr>
          <w:rFonts w:ascii="Times New Roman" w:eastAsia="Times New Roman" w:hAnsi="Times New Roman" w:cs="Times New Roman"/>
          <w:sz w:val="27"/>
          <w:szCs w:val="27"/>
        </w:rPr>
      </w:pPr>
      <w:r w:rsidRPr="006E195A">
        <w:rPr>
          <w:rFonts w:ascii="Times New Roman" w:eastAsia="Times New Roman" w:hAnsi="Times New Roman" w:cs="Times New Roman"/>
          <w:sz w:val="27"/>
          <w:szCs w:val="27"/>
        </w:rPr>
        <w:t>Планируемые результаты изучения учебного предмета</w:t>
      </w:r>
    </w:p>
    <w:p w:rsidR="006E195A" w:rsidRPr="006E195A" w:rsidRDefault="006E195A" w:rsidP="006E195A">
      <w:pPr>
        <w:keepNext/>
        <w:keepLines/>
        <w:spacing w:after="238" w:line="230" w:lineRule="exact"/>
        <w:outlineLvl w:val="1"/>
        <w:rPr>
          <w:rFonts w:ascii="Times New Roman" w:eastAsia="Times New Roman" w:hAnsi="Times New Roman" w:cs="Times New Roman"/>
          <w:sz w:val="23"/>
          <w:szCs w:val="23"/>
        </w:rPr>
      </w:pPr>
      <w:bookmarkStart w:id="1" w:name="bookmark8"/>
      <w:r w:rsidRPr="006E195A">
        <w:rPr>
          <w:rFonts w:ascii="Times New Roman" w:eastAsia="Times New Roman" w:hAnsi="Times New Roman" w:cs="Times New Roman"/>
          <w:sz w:val="23"/>
          <w:szCs w:val="23"/>
        </w:rPr>
        <w:t>Личностные результаты</w:t>
      </w:r>
      <w:bookmarkEnd w:id="1"/>
    </w:p>
    <w:p w:rsidR="006E195A" w:rsidRPr="006E195A" w:rsidRDefault="006E195A" w:rsidP="006E195A">
      <w:pPr>
        <w:spacing w:after="196" w:line="230" w:lineRule="exact"/>
        <w:rPr>
          <w:rFonts w:ascii="Times New Roman" w:eastAsia="Times New Roman" w:hAnsi="Times New Roman" w:cs="Times New Roman"/>
          <w:i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i/>
          <w:sz w:val="23"/>
          <w:szCs w:val="23"/>
        </w:rPr>
        <w:t>Обучающийся научится: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00"/>
        </w:tabs>
        <w:spacing w:after="0" w:line="283" w:lineRule="exact"/>
        <w:ind w:left="720" w:right="220" w:hanging="38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планировать занятия физическими упражнениями в режиме дня, использовать средства физической культуры в проведении своего отдыха и досуга;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00"/>
        </w:tabs>
        <w:spacing w:after="0" w:line="283" w:lineRule="exact"/>
        <w:ind w:firstLine="34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излагать факты истории развития физической культуры, характеризовать ее роль и значение в жизни человека;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62"/>
        </w:tabs>
        <w:spacing w:after="0" w:line="283" w:lineRule="exact"/>
        <w:ind w:firstLine="34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использовать физическую культуры как средство укрепления здоровья, физического развития и физической подготовленности человека;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00"/>
        </w:tabs>
        <w:spacing w:after="0" w:line="283" w:lineRule="exact"/>
        <w:ind w:firstLine="34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измерять (познавать) индивидуальные показатели физического развития (длины и массы тела) и развития основных физических качеств;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00"/>
        </w:tabs>
        <w:spacing w:after="0" w:line="283" w:lineRule="exact"/>
        <w:ind w:left="720" w:right="220" w:hanging="38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оказывать посильную помощь и моральную поддержку сверстникам при выполнении учебных заданий, проявлять доброжелательное и уважительное отношение при объяснении ошибок и способов их устранения;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00"/>
        </w:tabs>
        <w:spacing w:after="0" w:line="230" w:lineRule="exact"/>
        <w:ind w:firstLine="34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организовывать и проводить со сверстниками подвижные игры и элементарные соревнования, осуществлять их объективное судейство;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62"/>
        </w:tabs>
        <w:spacing w:after="0" w:line="230" w:lineRule="exact"/>
        <w:ind w:firstLine="34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соблюдать требования техники безопасности к местам проведения занятий физической культурой;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62"/>
        </w:tabs>
        <w:spacing w:after="0" w:line="274" w:lineRule="exact"/>
        <w:ind w:left="720" w:right="220" w:hanging="38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организовывать и проводить занятий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690"/>
        </w:tabs>
        <w:spacing w:after="3" w:line="230" w:lineRule="exact"/>
        <w:ind w:firstLine="34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характеризовать физическую нагрузку по показателю частоты пульса;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62"/>
        </w:tabs>
        <w:spacing w:after="0" w:line="230" w:lineRule="exact"/>
        <w:ind w:firstLine="34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выполнять простейшие акробатические и гимнастические комбинации на высоком качественном уровне;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20"/>
        </w:tabs>
        <w:spacing w:after="0" w:line="274" w:lineRule="exact"/>
        <w:ind w:right="220" w:firstLine="34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выполнять технические действия из базовых видов спорта, применять их в игровой и соревновательной деятельности; выполнять жизненно важные двигательные навыки и умения различными способами, в различных условиях.</w:t>
      </w:r>
    </w:p>
    <w:p w:rsidR="006E195A" w:rsidRPr="006E195A" w:rsidRDefault="006E195A" w:rsidP="006E195A">
      <w:pPr>
        <w:tabs>
          <w:tab w:val="left" w:pos="720"/>
        </w:tabs>
        <w:spacing w:after="0" w:line="274" w:lineRule="exact"/>
        <w:ind w:right="220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6E195A" w:rsidRPr="006E195A" w:rsidRDefault="006E195A" w:rsidP="006E195A">
      <w:pPr>
        <w:spacing w:after="0" w:line="293" w:lineRule="exact"/>
        <w:rPr>
          <w:rFonts w:ascii="Times New Roman" w:eastAsia="Times New Roman" w:hAnsi="Times New Roman" w:cs="Times New Roman"/>
          <w:i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i/>
          <w:sz w:val="23"/>
          <w:szCs w:val="23"/>
        </w:rPr>
        <w:t>У обучающегося будут сформированы :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00"/>
        </w:tabs>
        <w:spacing w:after="0" w:line="293" w:lineRule="exact"/>
        <w:ind w:firstLine="34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положительное отношение к урокам физической культуры;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00"/>
        </w:tabs>
        <w:spacing w:after="0" w:line="293" w:lineRule="exact"/>
        <w:ind w:firstLine="34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понимание значения физической культуры для укрепленья здоровья человека;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00"/>
        </w:tabs>
        <w:spacing w:after="0" w:line="293" w:lineRule="exact"/>
        <w:ind w:firstLine="34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мотивация к выполнению закаливающих процедур.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00"/>
        </w:tabs>
        <w:spacing w:after="0" w:line="293" w:lineRule="exact"/>
        <w:ind w:firstLine="34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познавательной мотивации к истории возникновения физической культуры;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00"/>
        </w:tabs>
        <w:spacing w:after="0" w:line="293" w:lineRule="exact"/>
        <w:ind w:firstLine="34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положительной мотивации к изучению различных приёмов и способов;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690"/>
        </w:tabs>
        <w:spacing w:after="0" w:line="293" w:lineRule="exact"/>
        <w:ind w:firstLine="34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уважительного отношения к физической культуре как важной части общей культуры;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695"/>
        </w:tabs>
        <w:spacing w:after="0" w:line="293" w:lineRule="exact"/>
        <w:ind w:firstLine="34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развитие навыков сотрудничества со взрослыми и сверстниками, умения не создавать конфликтов и находить выходы из спорных ситуаций;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690"/>
        </w:tabs>
        <w:spacing w:after="0" w:line="293" w:lineRule="exact"/>
        <w:ind w:firstLine="34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установки на безопасный, здоровый образ жизни.</w:t>
      </w:r>
    </w:p>
    <w:p w:rsidR="006E195A" w:rsidRPr="006E195A" w:rsidRDefault="006E195A" w:rsidP="006E195A">
      <w:pPr>
        <w:keepNext/>
        <w:keepLines/>
        <w:spacing w:after="0" w:line="288" w:lineRule="exact"/>
        <w:jc w:val="both"/>
        <w:outlineLvl w:val="1"/>
        <w:rPr>
          <w:rFonts w:ascii="Times New Roman" w:eastAsia="Times New Roman" w:hAnsi="Times New Roman" w:cs="Times New Roman"/>
          <w:b/>
          <w:sz w:val="23"/>
          <w:szCs w:val="23"/>
        </w:rPr>
      </w:pPr>
      <w:bookmarkStart w:id="2" w:name="bookmark9"/>
      <w:proofErr w:type="spellStart"/>
      <w:r w:rsidRPr="006E195A">
        <w:rPr>
          <w:rFonts w:ascii="Times New Roman" w:eastAsia="Times New Roman" w:hAnsi="Times New Roman" w:cs="Times New Roman"/>
          <w:b/>
          <w:sz w:val="23"/>
          <w:szCs w:val="23"/>
        </w:rPr>
        <w:t>Метапредметные</w:t>
      </w:r>
      <w:proofErr w:type="spellEnd"/>
      <w:r w:rsidRPr="006E195A">
        <w:rPr>
          <w:rFonts w:ascii="Times New Roman" w:eastAsia="Times New Roman" w:hAnsi="Times New Roman" w:cs="Times New Roman"/>
          <w:b/>
          <w:sz w:val="23"/>
          <w:szCs w:val="23"/>
        </w:rPr>
        <w:t xml:space="preserve"> результаты</w:t>
      </w:r>
      <w:bookmarkEnd w:id="2"/>
    </w:p>
    <w:p w:rsidR="006E195A" w:rsidRPr="006E195A" w:rsidRDefault="006E195A" w:rsidP="006E195A">
      <w:pPr>
        <w:spacing w:after="0" w:line="288" w:lineRule="exact"/>
        <w:rPr>
          <w:rFonts w:ascii="Times New Roman" w:eastAsia="Times New Roman" w:hAnsi="Times New Roman" w:cs="Times New Roman"/>
          <w:i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i/>
          <w:sz w:val="23"/>
          <w:szCs w:val="23"/>
        </w:rPr>
        <w:t>Обучающийся научится:</w:t>
      </w:r>
    </w:p>
    <w:p w:rsidR="006E195A" w:rsidRPr="006E195A" w:rsidRDefault="006E195A" w:rsidP="006E195A">
      <w:pPr>
        <w:keepNext/>
        <w:keepLines/>
        <w:numPr>
          <w:ilvl w:val="0"/>
          <w:numId w:val="2"/>
        </w:numPr>
        <w:spacing w:after="0" w:line="288" w:lineRule="exact"/>
        <w:outlineLvl w:val="1"/>
        <w:rPr>
          <w:rFonts w:ascii="Times New Roman" w:eastAsia="Times New Roman" w:hAnsi="Times New Roman" w:cs="Times New Roman"/>
          <w:sz w:val="23"/>
          <w:szCs w:val="23"/>
        </w:rPr>
      </w:pPr>
      <w:bookmarkStart w:id="3" w:name="bookmark10"/>
      <w:r w:rsidRPr="006E195A">
        <w:rPr>
          <w:rFonts w:ascii="Times New Roman" w:eastAsia="Times New Roman" w:hAnsi="Times New Roman" w:cs="Times New Roman"/>
          <w:sz w:val="23"/>
          <w:szCs w:val="23"/>
        </w:rPr>
        <w:t>Регулятивные</w:t>
      </w:r>
      <w:bookmarkEnd w:id="3"/>
    </w:p>
    <w:p w:rsidR="006E195A" w:rsidRPr="006E195A" w:rsidRDefault="006E195A" w:rsidP="006E195A">
      <w:pPr>
        <w:numPr>
          <w:ilvl w:val="0"/>
          <w:numId w:val="2"/>
        </w:numPr>
        <w:tabs>
          <w:tab w:val="left" w:pos="720"/>
        </w:tabs>
        <w:spacing w:after="0" w:line="288" w:lineRule="exact"/>
        <w:ind w:left="72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понимать цель выполняемых действий;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20"/>
        </w:tabs>
        <w:spacing w:after="0" w:line="288" w:lineRule="exact"/>
        <w:ind w:left="72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выполнять действия, руководствуясь инструкцией учителя;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20"/>
        </w:tabs>
        <w:spacing w:after="0" w:line="288" w:lineRule="exact"/>
        <w:ind w:left="72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адекватно оценивать правильность выполнения задания; использовать технические приёмы при выполнении физических упражнений;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20"/>
        </w:tabs>
        <w:spacing w:after="0" w:line="288" w:lineRule="exact"/>
        <w:ind w:left="72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анализировать результаты выполненных заданий по заданным критериям (под руководством учителя);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20"/>
        </w:tabs>
        <w:spacing w:after="0" w:line="288" w:lineRule="exact"/>
        <w:ind w:left="72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вносить коррективы в свою работу.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20"/>
        </w:tabs>
        <w:spacing w:after="0" w:line="288" w:lineRule="exact"/>
        <w:ind w:left="72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продумывать последовательность упражнений, составлять комплексы упражнений утренней гимнастики;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20"/>
        </w:tabs>
        <w:spacing w:after="0" w:line="288" w:lineRule="exact"/>
        <w:ind w:left="72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объяснять, какие технические приёмы были использованы при выполнении задания;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20"/>
        </w:tabs>
        <w:spacing w:after="0" w:line="288" w:lineRule="exact"/>
        <w:ind w:left="72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самостоятельно выполнять комплексы упражнений, направленные на развитие физических качеств;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20"/>
        </w:tabs>
        <w:spacing w:after="0" w:line="288" w:lineRule="exact"/>
        <w:ind w:left="72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координировать взаимодействие с партнёрами в игре;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25"/>
        </w:tabs>
        <w:spacing w:after="0" w:line="288" w:lineRule="exact"/>
        <w:ind w:right="1160" w:firstLine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 xml:space="preserve">организовывать и проводить подвижные игры во время прогулок и каникул. </w:t>
      </w:r>
      <w:r w:rsidRPr="006E195A">
        <w:rPr>
          <w:rFonts w:ascii="Times New Roman" w:eastAsia="Times New Roman" w:hAnsi="Times New Roman" w:cs="Times New Roman"/>
          <w:b/>
          <w:bCs/>
          <w:sz w:val="23"/>
          <w:szCs w:val="23"/>
          <w:shd w:val="clear" w:color="auto" w:fill="FFFFFF"/>
        </w:rPr>
        <w:t>Познавательные</w:t>
      </w:r>
    </w:p>
    <w:p w:rsidR="006E195A" w:rsidRPr="006E195A" w:rsidRDefault="006E195A" w:rsidP="006E195A">
      <w:pPr>
        <w:spacing w:after="0" w:line="288" w:lineRule="exact"/>
        <w:rPr>
          <w:rFonts w:ascii="Times New Roman" w:eastAsia="Times New Roman" w:hAnsi="Times New Roman" w:cs="Times New Roman"/>
          <w:i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i/>
          <w:sz w:val="23"/>
          <w:szCs w:val="23"/>
        </w:rPr>
        <w:t>Обучающийся получит возможность научится: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20"/>
        </w:tabs>
        <w:spacing w:after="0" w:line="288" w:lineRule="exact"/>
        <w:ind w:left="72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осуществлять поиск необходимой информации для выполнения учебных заданий, используя справочные материалы учебника;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15"/>
        </w:tabs>
        <w:spacing w:after="0" w:line="288" w:lineRule="exact"/>
        <w:ind w:left="72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различать, группировать подвижные и спортивные игры;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10"/>
        </w:tabs>
        <w:spacing w:after="0" w:line="288" w:lineRule="exact"/>
        <w:ind w:left="72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характеризовать основные физические качества;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20"/>
        </w:tabs>
        <w:spacing w:after="0" w:line="288" w:lineRule="exact"/>
        <w:ind w:left="72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группировать игры по видам спорта;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20"/>
        </w:tabs>
        <w:spacing w:after="0" w:line="288" w:lineRule="exact"/>
        <w:ind w:left="72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проводить водные закаливающие процедуры (обливание под душем)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20"/>
        </w:tabs>
        <w:spacing w:after="0" w:line="288" w:lineRule="exact"/>
        <w:ind w:left="72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осуществлять поиск необходимой информации, используя различные справочные материалы;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20"/>
        </w:tabs>
        <w:spacing w:after="0" w:line="288" w:lineRule="exact"/>
        <w:ind w:left="72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свободно ориентироваться в книге, используя информацию форзацев, оглавления, справочного бюро;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15"/>
        </w:tabs>
        <w:spacing w:after="0" w:line="288" w:lineRule="exact"/>
        <w:ind w:right="1160" w:firstLine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 xml:space="preserve">устанавливать взаимосвязь между занятиями физической культурой и воспитанием характера человека </w:t>
      </w:r>
    </w:p>
    <w:p w:rsidR="006E195A" w:rsidRPr="006E195A" w:rsidRDefault="006E195A" w:rsidP="006E195A">
      <w:pPr>
        <w:tabs>
          <w:tab w:val="left" w:pos="715"/>
        </w:tabs>
        <w:spacing w:after="0" w:line="288" w:lineRule="exact"/>
        <w:ind w:right="11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b/>
          <w:bCs/>
          <w:sz w:val="23"/>
          <w:szCs w:val="23"/>
          <w:shd w:val="clear" w:color="auto" w:fill="FFFFFF"/>
        </w:rPr>
        <w:t>Коммуникативные</w:t>
      </w:r>
    </w:p>
    <w:p w:rsidR="006E195A" w:rsidRPr="006E195A" w:rsidRDefault="006E195A" w:rsidP="006E195A">
      <w:pPr>
        <w:spacing w:after="0" w:line="288" w:lineRule="exact"/>
        <w:rPr>
          <w:rFonts w:ascii="Times New Roman" w:eastAsia="Times New Roman" w:hAnsi="Times New Roman" w:cs="Times New Roman"/>
          <w:i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i/>
          <w:sz w:val="23"/>
          <w:szCs w:val="23"/>
        </w:rPr>
        <w:t>Обучающийся получит возможность научится: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15"/>
        </w:tabs>
        <w:spacing w:after="0" w:line="288" w:lineRule="exact"/>
        <w:ind w:left="720" w:right="220" w:hanging="360"/>
        <w:rPr>
          <w:rFonts w:ascii="Times New Roman" w:eastAsia="Times New Roman" w:hAnsi="Times New Roman" w:cs="Times New Roman"/>
          <w:sz w:val="23"/>
          <w:szCs w:val="23"/>
        </w:rPr>
      </w:pPr>
      <w:proofErr w:type="spellStart"/>
      <w:r w:rsidRPr="006E195A">
        <w:rPr>
          <w:rFonts w:ascii="Times New Roman" w:eastAsia="Times New Roman" w:hAnsi="Times New Roman" w:cs="Times New Roman"/>
          <w:sz w:val="23"/>
          <w:szCs w:val="23"/>
        </w:rPr>
        <w:t>рассказыватьо</w:t>
      </w:r>
      <w:proofErr w:type="spellEnd"/>
      <w:r w:rsidRPr="006E195A">
        <w:rPr>
          <w:rFonts w:ascii="Times New Roman" w:eastAsia="Times New Roman" w:hAnsi="Times New Roman" w:cs="Times New Roman"/>
          <w:sz w:val="23"/>
          <w:szCs w:val="23"/>
        </w:rPr>
        <w:t xml:space="preserve"> физической культуре и ее содержании у народов древней Руси, о разновидностях физических упражнений: общеразвивающих, подводящих и соревновательных, об особенностях игры футбол, баскетбол, волейбол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20"/>
        </w:tabs>
        <w:spacing w:after="0" w:line="288" w:lineRule="exact"/>
        <w:ind w:left="72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высказывать собственное мнение о влиянии занятий физической культурой на воспитание характера человека;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15"/>
        </w:tabs>
        <w:spacing w:after="0" w:line="288" w:lineRule="exact"/>
        <w:ind w:left="72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договариваться и приходить к общему решению, работая в паре, в команде.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20"/>
        </w:tabs>
        <w:spacing w:after="0" w:line="288" w:lineRule="exact"/>
        <w:ind w:left="72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выражать собственное эмоциональное отношение к разным видам спорта;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10"/>
        </w:tabs>
        <w:spacing w:after="0" w:line="288" w:lineRule="exact"/>
        <w:ind w:left="72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задавать вопросы уточняющего характера по выполнению физических упражнений;</w:t>
      </w:r>
    </w:p>
    <w:p w:rsidR="006E195A" w:rsidRPr="006E195A" w:rsidRDefault="006E195A" w:rsidP="006E195A">
      <w:pPr>
        <w:spacing w:after="533" w:line="230" w:lineRule="exact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• понимать действия партнёра в игровой ситуации.</w:t>
      </w:r>
    </w:p>
    <w:p w:rsidR="006E195A" w:rsidRPr="006E195A" w:rsidRDefault="006E195A" w:rsidP="006E195A">
      <w:pPr>
        <w:keepNext/>
        <w:keepLines/>
        <w:spacing w:after="0" w:line="230" w:lineRule="exact"/>
        <w:outlineLvl w:val="1"/>
        <w:rPr>
          <w:rFonts w:ascii="Times New Roman" w:eastAsia="Times New Roman" w:hAnsi="Times New Roman" w:cs="Times New Roman"/>
          <w:b/>
          <w:sz w:val="23"/>
          <w:szCs w:val="23"/>
        </w:rPr>
      </w:pPr>
      <w:bookmarkStart w:id="4" w:name="bookmark11"/>
      <w:r w:rsidRPr="006E195A">
        <w:rPr>
          <w:rFonts w:ascii="Times New Roman" w:eastAsia="Times New Roman" w:hAnsi="Times New Roman" w:cs="Times New Roman"/>
          <w:b/>
          <w:sz w:val="23"/>
          <w:szCs w:val="23"/>
        </w:rPr>
        <w:t>Предметные</w:t>
      </w:r>
      <w:bookmarkEnd w:id="4"/>
    </w:p>
    <w:p w:rsidR="006E195A" w:rsidRPr="006E195A" w:rsidRDefault="006E195A" w:rsidP="006E195A">
      <w:pPr>
        <w:spacing w:after="0" w:line="230" w:lineRule="exact"/>
        <w:rPr>
          <w:rFonts w:ascii="Times New Roman" w:eastAsia="Times New Roman" w:hAnsi="Times New Roman" w:cs="Times New Roman"/>
          <w:i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i/>
          <w:sz w:val="23"/>
          <w:szCs w:val="23"/>
        </w:rPr>
        <w:t>обучающиеся научатся: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840"/>
        </w:tabs>
        <w:spacing w:after="0" w:line="283" w:lineRule="exact"/>
        <w:ind w:left="84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составлять и выполнять комплексы общеразвивающих упражнений на развитие силы, быстроты, гибкости и координации;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840"/>
        </w:tabs>
        <w:spacing w:after="0" w:line="283" w:lineRule="exact"/>
        <w:ind w:left="840" w:right="32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выполнять комплексы общеразвивающих и подводящих упражнений для освоения технических действий игры в футбол, баскетбол и волейбол;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805"/>
        </w:tabs>
        <w:spacing w:after="0" w:line="269" w:lineRule="exact"/>
        <w:ind w:left="80" w:right="320" w:firstLine="40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проводить закаливающие процедуры (обливание под душем).</w:t>
      </w:r>
    </w:p>
    <w:p w:rsidR="006E195A" w:rsidRPr="006E195A" w:rsidRDefault="006E195A" w:rsidP="006E195A">
      <w:pPr>
        <w:tabs>
          <w:tab w:val="left" w:pos="805"/>
        </w:tabs>
        <w:spacing w:after="0" w:line="269" w:lineRule="exact"/>
        <w:ind w:right="32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i/>
          <w:iCs/>
          <w:sz w:val="23"/>
          <w:szCs w:val="23"/>
          <w:shd w:val="clear" w:color="auto" w:fill="FFFFFF"/>
        </w:rPr>
        <w:t>обучающиеся получат возможность научиться: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845"/>
        </w:tabs>
        <w:spacing w:after="0" w:line="269" w:lineRule="exact"/>
        <w:ind w:left="84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подсчитывать частоту сердечных сокращений при выполнении физических упражнений с разной нагрузкой;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840"/>
        </w:tabs>
        <w:spacing w:after="0" w:line="274" w:lineRule="exact"/>
        <w:ind w:left="840" w:right="32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составлять правила элементарных соревнований, выявлять лучшие результаты в развитии силы, быстроты и координации в процессе соревнований;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840"/>
        </w:tabs>
        <w:spacing w:after="0" w:line="230" w:lineRule="exact"/>
        <w:ind w:left="84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вести наблюдения за показателями частоты сердечных сокращений во время выполнения физических упражнений;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840"/>
        </w:tabs>
        <w:spacing w:after="254" w:line="230" w:lineRule="exact"/>
        <w:ind w:left="84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выполнять тестовые нормативы по физической подготовке.</w:t>
      </w:r>
    </w:p>
    <w:p w:rsidR="006E195A" w:rsidRPr="006E195A" w:rsidRDefault="006E195A" w:rsidP="006E195A">
      <w:pPr>
        <w:keepNext/>
        <w:keepLines/>
        <w:spacing w:after="310" w:line="270" w:lineRule="exact"/>
        <w:jc w:val="center"/>
        <w:outlineLvl w:val="0"/>
        <w:rPr>
          <w:rFonts w:ascii="Times New Roman" w:eastAsia="Times New Roman" w:hAnsi="Times New Roman" w:cs="Times New Roman"/>
          <w:sz w:val="27"/>
          <w:szCs w:val="27"/>
        </w:rPr>
      </w:pPr>
      <w:bookmarkStart w:id="5" w:name="bookmark12"/>
      <w:r w:rsidRPr="006E195A">
        <w:rPr>
          <w:rFonts w:ascii="Times New Roman" w:eastAsia="Times New Roman" w:hAnsi="Times New Roman" w:cs="Times New Roman"/>
          <w:sz w:val="27"/>
          <w:szCs w:val="27"/>
        </w:rPr>
        <w:t>Содержание учебного предмета</w:t>
      </w:r>
      <w:bookmarkEnd w:id="5"/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Знания о физической культуре.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Физическая культура.</w:t>
      </w: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 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ползание, ходьба на лыжах, плавание как жизненно важные способы передвижения человека. 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Из истории физической культуры</w:t>
      </w: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. История развития физической культуры 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и первых соревнований. Физические упражнения.  Физические упражнения, их влияние на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физическое развитие и развитие физических качеств. Физическая подготовка и её связь с развитием основных физических качеств.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Способы физической деятельности.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Самостоятельные занятия</w:t>
      </w: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.  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Самостоятельные игры и развлечения.</w:t>
      </w: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 Организация и проведение 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подвижных игр (на спортивных площадках и в спортивных залах).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Физическое совершенствование</w:t>
      </w: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.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Физкультурно-оздоровительная деятельность.</w:t>
      </w: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 Комплексы физических упражнений для утренней зарядки, физкультминуток, занятий по профилактике и коррекции нарушений осанки.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Комплексы упражнений на развитие физических качеств. Комплексы дыхательных упражнений. Гимнастика для глаз.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Спортивно-оздоровительная деятельность. Гимнастика с основами акробатики.</w:t>
      </w:r>
      <w:r w:rsidRPr="006E195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Организующие команды и приемы</w:t>
      </w: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. Строевые действия в шеренге и колонне; выполнение строевых команд.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Акробатические упражнения.  </w:t>
      </w: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Упоры; седы; упражнения в группировке; перекаты; стойка на лопатках; кувырки вперед и назад; гимнастический мост.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Гимнастические упражнения прикладного характера.</w:t>
      </w: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Прыжки со скакалкой. Передвижение по гимнастической стенке. Преодоление полосы препятствий с элементами лазанья, </w:t>
      </w:r>
      <w:proofErr w:type="spellStart"/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перелезания</w:t>
      </w:r>
      <w:proofErr w:type="spellEnd"/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и </w:t>
      </w:r>
      <w:proofErr w:type="spellStart"/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переползания</w:t>
      </w:r>
      <w:proofErr w:type="spellEnd"/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; передвижение по наклонной гимнастической скамейке.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Легкая атлетика.</w:t>
      </w: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 Беговые упражнения: 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Прыжковые упражнения</w:t>
      </w: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:  на одной ноге и двух ногах на месте и с продвижением; в длину и высоту; спрыгивание и запрыгивание.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Броски:</w:t>
      </w: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большого мяча (1 кг) на дальность разными способами.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Метание: </w:t>
      </w: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малого мяча в вертикальную цель и на дальность.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Лыжная подготовка.</w:t>
      </w: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Передвижение на лыжах; повороты; спуски; подъемы; торможение.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Подвижные и спортивные игры</w:t>
      </w: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.  </w:t>
      </w:r>
      <w:r w:rsidRPr="006E195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На материале гимнастики с основами акробатики</w:t>
      </w: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:  игровые задания с использованием строевых упражнений, упражнений на внимание, силу, ловкость и координацию. 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На материале легкой атлетики</w:t>
      </w: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: прыжки, бег, метания и броски; упражнения на координацию, выносливость и быстроту.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На материале лыжной подготовки:</w:t>
      </w: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 эстафеты в передвижении на лыжах, упражнения на выносливость и координацию.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На материале спортивных игр:</w:t>
      </w: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футбол:  удар по неподвижному и катящемуся мячу; остановка мяча; ведение мяча; подвижные игры на материале футбола. Общеразвивающие упражнения (на материале гимнастики с основами акробатики: развитие гибкости, координации, силовых способностей, формирование осанки; на материале легкой атлетики: развитие координации, быстроты, выносливости, силовых способностей;  на материале лыжной подготовки: развитие координации, выносливости)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Учебно-тематическое планирование</w:t>
      </w:r>
    </w:p>
    <w:p w:rsidR="006E195A" w:rsidRPr="006E195A" w:rsidRDefault="006E195A" w:rsidP="006E195A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518"/>
        <w:gridCol w:w="3140"/>
      </w:tblGrid>
      <w:tr w:rsidR="006E195A" w:rsidRPr="006E195A" w:rsidTr="006E195A">
        <w:trPr>
          <w:trHeight w:val="572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83" w:lineRule="exac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E195A">
              <w:rPr>
                <w:rFonts w:ascii="Times New Roman" w:eastAsia="Times New Roman" w:hAnsi="Times New Roman" w:cs="Times New Roman"/>
                <w:sz w:val="23"/>
                <w:szCs w:val="23"/>
              </w:rPr>
              <w:t>Разделы программного материала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E195A">
              <w:rPr>
                <w:rFonts w:ascii="Times New Roman" w:eastAsia="Times New Roman" w:hAnsi="Times New Roman" w:cs="Times New Roman"/>
                <w:sz w:val="23"/>
                <w:szCs w:val="23"/>
              </w:rPr>
              <w:t>Количество часов</w:t>
            </w:r>
          </w:p>
        </w:tc>
      </w:tr>
      <w:tr w:rsidR="006E195A" w:rsidRPr="006E195A" w:rsidTr="006E195A">
        <w:trPr>
          <w:trHeight w:val="693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E195A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Основы знаний по физической культуре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7F4358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6E195A" w:rsidRPr="006E195A" w:rsidTr="006E195A">
        <w:trPr>
          <w:trHeight w:val="561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E195A">
              <w:rPr>
                <w:rFonts w:ascii="Times New Roman" w:eastAsia="Times New Roman" w:hAnsi="Times New Roman" w:cs="Times New Roman"/>
                <w:sz w:val="23"/>
                <w:szCs w:val="23"/>
              </w:rPr>
              <w:t>Способы двигательной деятельности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E195A">
              <w:rPr>
                <w:rFonts w:ascii="Times New Roman" w:eastAsia="Times New Roman" w:hAnsi="Times New Roman" w:cs="Times New Roman"/>
                <w:sz w:val="23"/>
                <w:szCs w:val="23"/>
              </w:rPr>
              <w:t>4</w:t>
            </w:r>
          </w:p>
        </w:tc>
      </w:tr>
      <w:tr w:rsidR="006E195A" w:rsidRPr="006E195A" w:rsidTr="006E195A">
        <w:trPr>
          <w:trHeight w:val="561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E195A">
              <w:rPr>
                <w:rFonts w:ascii="Times New Roman" w:eastAsia="Times New Roman" w:hAnsi="Times New Roman" w:cs="Times New Roman"/>
                <w:sz w:val="23"/>
                <w:szCs w:val="23"/>
              </w:rPr>
              <w:t>Физическое совершенствование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7F4358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60</w:t>
            </w:r>
          </w:p>
        </w:tc>
      </w:tr>
      <w:tr w:rsidR="006E195A" w:rsidRPr="006E195A" w:rsidTr="006E195A">
        <w:trPr>
          <w:trHeight w:val="571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E195A">
              <w:rPr>
                <w:rFonts w:ascii="Times New Roman" w:eastAsia="Times New Roman" w:hAnsi="Times New Roman" w:cs="Times New Roman"/>
                <w:sz w:val="23"/>
                <w:szCs w:val="23"/>
              </w:rPr>
              <w:t>Итог (ч.)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7F4358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66</w:t>
            </w:r>
          </w:p>
        </w:tc>
      </w:tr>
    </w:tbl>
    <w:p w:rsidR="006E195A" w:rsidRPr="006E195A" w:rsidRDefault="006E195A" w:rsidP="006E195A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  <w:sectPr w:rsidR="006E195A" w:rsidRPr="006E195A" w:rsidSect="00194749">
          <w:pgSz w:w="16837" w:h="11905" w:orient="landscape"/>
          <w:pgMar w:top="1040" w:right="329" w:bottom="1458" w:left="549" w:header="0" w:footer="3" w:gutter="0"/>
          <w:cols w:space="720"/>
          <w:docGrid w:linePitch="299"/>
        </w:sectPr>
      </w:pPr>
    </w:p>
    <w:p w:rsidR="006E195A" w:rsidRPr="006E195A" w:rsidRDefault="006E195A" w:rsidP="006E195A">
      <w:pPr>
        <w:spacing w:after="0" w:line="22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6E195A" w:rsidRPr="006E195A" w:rsidRDefault="006E195A" w:rsidP="006E195A">
      <w:pPr>
        <w:spacing w:after="0" w:line="22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6E195A" w:rsidRPr="006E195A" w:rsidRDefault="006E195A" w:rsidP="006E195A">
      <w:pPr>
        <w:spacing w:after="0" w:line="22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6E195A" w:rsidRPr="006E195A" w:rsidRDefault="006E195A" w:rsidP="006E195A">
      <w:pPr>
        <w:spacing w:after="0" w:line="22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6E195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КАЛЕНДАРНО - ТЕМАТИЧЕСКОЕ ПЛАНИРОВАНИЕ</w:t>
      </w:r>
    </w:p>
    <w:tbl>
      <w:tblPr>
        <w:tblW w:w="15180" w:type="dxa"/>
        <w:tblInd w:w="-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75"/>
        <w:gridCol w:w="1049"/>
        <w:gridCol w:w="38"/>
        <w:gridCol w:w="1073"/>
        <w:gridCol w:w="4150"/>
        <w:gridCol w:w="1289"/>
        <w:gridCol w:w="5071"/>
        <w:gridCol w:w="1235"/>
      </w:tblGrid>
      <w:tr w:rsidR="006E195A" w:rsidRPr="006E195A" w:rsidTr="00D12C9D">
        <w:trPr>
          <w:trHeight w:val="555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84" w:lineRule="exact"/>
              <w:rPr>
                <w:rFonts w:ascii="Times New Roman" w:eastAsia="Times New Roman" w:hAnsi="Times New Roman" w:cs="Times New Roman"/>
                <w:color w:val="000000"/>
                <w:spacing w:val="-2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spacing w:val="-20"/>
                <w:lang w:eastAsia="ru-RU"/>
              </w:rPr>
              <w:t>№</w:t>
            </w:r>
          </w:p>
          <w:p w:rsidR="006E195A" w:rsidRPr="006E195A" w:rsidRDefault="006E195A" w:rsidP="006E195A">
            <w:pPr>
              <w:spacing w:after="0" w:line="28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п/п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81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Дата </w:t>
            </w:r>
          </w:p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</w:p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раздела и темы урока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Часы</w:t>
            </w:r>
          </w:p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учебного</w:t>
            </w:r>
          </w:p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времени</w:t>
            </w:r>
          </w:p>
        </w:tc>
        <w:tc>
          <w:tcPr>
            <w:tcW w:w="5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Характеристика основной деятельности ученика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Примечание</w:t>
            </w:r>
          </w:p>
        </w:tc>
      </w:tr>
      <w:tr w:rsidR="006E195A" w:rsidRPr="006E195A" w:rsidTr="00D12C9D">
        <w:trPr>
          <w:trHeight w:val="570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81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План.</w:t>
            </w:r>
          </w:p>
          <w:p w:rsidR="006E195A" w:rsidRPr="006E195A" w:rsidRDefault="006E195A" w:rsidP="006E1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|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81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Факт.</w:t>
            </w:r>
          </w:p>
          <w:p w:rsidR="006E195A" w:rsidRPr="006E195A" w:rsidRDefault="006E195A" w:rsidP="006E1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6E195A" w:rsidRPr="006E195A" w:rsidTr="00D12C9D">
        <w:trPr>
          <w:trHeight w:val="288"/>
        </w:trPr>
        <w:tc>
          <w:tcPr>
            <w:tcW w:w="1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Основы знании о физической культуре</w:t>
            </w:r>
          </w:p>
        </w:tc>
      </w:tr>
      <w:tr w:rsidR="006E195A" w:rsidRPr="006E195A" w:rsidTr="00D12C9D">
        <w:trPr>
          <w:trHeight w:val="372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- сказка «Понятие о физической культуре.</w:t>
            </w:r>
            <w:r w:rsidRPr="006E19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Правша по технике безопасности на уроках физической культуры».</w:t>
            </w: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Подвижная игра «Горелки».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и кратко характеризовать физическую культуру как занятия физическими упражнениями, подвижными и спортивными играми. Определять ситуации, требующие применения правил предупреждения травматизма.</w:t>
            </w:r>
          </w:p>
          <w:p w:rsidR="006E195A" w:rsidRPr="006E195A" w:rsidRDefault="006E195A" w:rsidP="006E195A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состав спортивной одежды в зависимости от времени года и погодных условий.</w:t>
            </w:r>
          </w:p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познавательной активности: получение знаний о природе (медико- биологические основы деятельности), знаний о человеке (психолого-педагогические основы деятельности), знаний об обществе (</w:t>
            </w:r>
            <w:proofErr w:type="spell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историко-сопиологические</w:t>
            </w:r>
            <w:proofErr w:type="spellEnd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основы деятельности).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D12C9D">
        <w:trPr>
          <w:trHeight w:val="1411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«Основные способы передвижения. Представление о физических упражнениях». Подвижная игра «Летает - не летает».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Выявлять различия в основных способах передвижения человека. Различать упражнения по воздействию на развитие основных физических качеств (сила, быстрота, выносливость).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</w:tbl>
    <w:tbl>
      <w:tblPr>
        <w:tblW w:w="15270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63"/>
        <w:gridCol w:w="1073"/>
        <w:gridCol w:w="1080"/>
        <w:gridCol w:w="4160"/>
        <w:gridCol w:w="1301"/>
        <w:gridCol w:w="5078"/>
        <w:gridCol w:w="1815"/>
      </w:tblGrid>
      <w:tr w:rsidR="006E195A" w:rsidRPr="006E195A" w:rsidTr="00D12C9D">
        <w:trPr>
          <w:trHeight w:val="292"/>
          <w:jc w:val="center"/>
        </w:trPr>
        <w:tc>
          <w:tcPr>
            <w:tcW w:w="152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Легкая атлетика</w:t>
            </w:r>
            <w:r w:rsidRPr="006E19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/16ч./</w:t>
            </w:r>
          </w:p>
        </w:tc>
      </w:tr>
      <w:tr w:rsidR="006E195A" w:rsidRPr="006E195A" w:rsidTr="00D12C9D">
        <w:trPr>
          <w:trHeight w:val="2228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Урок - путешествие .«Ходьба обычная, на носках, на пятках, в </w:t>
            </w:r>
            <w:proofErr w:type="spell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полуприседе</w:t>
            </w:r>
            <w:proofErr w:type="spellEnd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 различным положением рук под счет коротким, средним и длинным шагом». Игра «Совушка».</w:t>
            </w:r>
            <w:r w:rsidRPr="006E19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Правила по технике безопасности на уроках лёгкой атлетики.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Различать разные виды ходьбы.</w:t>
            </w:r>
          </w:p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Осваивать ходьбу под счет, под ритмический</w:t>
            </w:r>
          </w:p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рисунок.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D12C9D">
        <w:trPr>
          <w:trHeight w:val="1120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–игра. Обычный бег.бег с изменение направления движения. Бег в чередовании с ходьбой. Игра «Кошки - мышки».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Различать разные виды бега, уметь менять направление во время бега, оценивать свое состояние.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D12C9D">
        <w:trPr>
          <w:trHeight w:val="1390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Бег с высоким подниманием бедра. Игра «У медведя во бору».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Научиться общаться и взаимодействовать в игровой деятельности. Выявлять характер зависимости частоты сердечных сокращений от особенностей выполнения физических упражнений.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D12C9D">
        <w:trPr>
          <w:trHeight w:val="842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Беговые упражнения с изменяющимся направлением движения. Игра «Пятнашки»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Освоение правил выполнения. Проявлять качества выносливости при выполнении бега.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</w:tbl>
    <w:p w:rsidR="006E195A" w:rsidRPr="006E195A" w:rsidRDefault="006E195A" w:rsidP="006E195A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/>
        </w:rPr>
        <w:sectPr w:rsidR="006E195A" w:rsidRPr="006E195A">
          <w:pgSz w:w="16837" w:h="11905" w:orient="landscape"/>
          <w:pgMar w:top="251" w:right="617" w:bottom="1853" w:left="948" w:header="0" w:footer="3" w:gutter="0"/>
          <w:pgNumType w:start="13"/>
          <w:cols w:space="720"/>
        </w:sect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74"/>
        <w:gridCol w:w="1076"/>
        <w:gridCol w:w="1080"/>
        <w:gridCol w:w="4172"/>
        <w:gridCol w:w="1307"/>
        <w:gridCol w:w="5112"/>
        <w:gridCol w:w="1818"/>
      </w:tblGrid>
      <w:tr w:rsidR="006E195A" w:rsidRPr="006E195A" w:rsidTr="006E195A">
        <w:trPr>
          <w:trHeight w:val="295"/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подвижные игры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393"/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навыков бега. Бег с ускорением. Игра «Кто лишний».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Осваивать техника выполнения бега с ускорением. Соблюдать правила техники безопасности при выполнении бега с ускорением. Выявлять и характеризовать ошибки при выполнении бега.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051"/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Прыжки на одной и на двух ногах на месте, с поворотом на 90°. с продвижением вперед и назад. Игра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Осваивать различные виды прыжков, правила их выполнения. Развитие прыгучести. Описывать технику выполнения прыжков.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116"/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- игра. Прыжки правым и левым боком. Подвижная игра «Попрыгунчики-воробушки».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Осваивать различные виды прыжков, правила их выполнения. Развитие прыгучести.</w:t>
            </w:r>
          </w:p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Описывать технику выполнения прыжков.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112"/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Прыжки в длину с места. Игра «Попрыгунчики- воробушки».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Осваивать выполнение прыжка в длину с места. Умение сосредотачиваться перед выполнением задания. Описывать технику выполнения.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112"/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Прыжковые упражнения на одной ноге, на двух ногах на месте. Подвижная игра « Не оступись»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Осваивать различные виды прыжков, правила их выполнения. Развитие прыгучести. Описывать технику выполнения прыжков.</w:t>
            </w:r>
          </w:p>
        </w:tc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846"/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веселой игры. 11одвижная игра «Салки на болоте»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разминку, направленную на развитие координации движений; играть в подвижные игры</w:t>
            </w:r>
          </w:p>
        </w:tc>
        <w:tc>
          <w:tcPr>
            <w:tcW w:w="1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</w:tbl>
    <w:p w:rsidR="006E195A" w:rsidRPr="006E195A" w:rsidRDefault="006E195A" w:rsidP="006E195A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/>
        </w:rPr>
      </w:pPr>
    </w:p>
    <w:p w:rsidR="006E195A" w:rsidRPr="006E195A" w:rsidRDefault="006E195A" w:rsidP="006E195A">
      <w:pPr>
        <w:spacing w:after="160" w:line="256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p w:rsidR="006E195A" w:rsidRPr="006E195A" w:rsidRDefault="006E195A" w:rsidP="006E195A">
      <w:pPr>
        <w:tabs>
          <w:tab w:val="left" w:pos="4890"/>
          <w:tab w:val="right" w:pos="15366"/>
        </w:tabs>
        <w:spacing w:after="160" w:line="256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  <w:r w:rsidRPr="006E195A">
        <w:rPr>
          <w:rFonts w:ascii="Arial Unicode MS" w:eastAsia="Arial Unicode MS" w:hAnsi="Arial Unicode MS" w:cs="Arial Unicode MS" w:hint="eastAsia"/>
          <w:sz w:val="2"/>
          <w:szCs w:val="2"/>
          <w:lang w:eastAsia="ru-RU"/>
        </w:rPr>
        <w:tab/>
      </w:r>
      <w:r w:rsidRPr="006E195A">
        <w:rPr>
          <w:rFonts w:ascii="Arial Unicode MS" w:eastAsia="Arial Unicode MS" w:hAnsi="Arial Unicode MS" w:cs="Arial Unicode MS" w:hint="eastAsia"/>
          <w:sz w:val="2"/>
          <w:szCs w:val="2"/>
          <w:lang w:eastAsia="ru-RU"/>
        </w:rPr>
        <w:tab/>
      </w:r>
    </w:p>
    <w:p w:rsidR="006E195A" w:rsidRPr="006E195A" w:rsidRDefault="006E195A" w:rsidP="006E195A">
      <w:pPr>
        <w:tabs>
          <w:tab w:val="left" w:pos="12780"/>
        </w:tabs>
        <w:spacing w:after="160" w:line="256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  <w:r w:rsidRPr="006E195A">
        <w:rPr>
          <w:rFonts w:ascii="Arial Unicode MS" w:eastAsia="Arial Unicode MS" w:hAnsi="Arial Unicode MS" w:cs="Arial Unicode MS" w:hint="eastAsia"/>
          <w:sz w:val="2"/>
          <w:szCs w:val="2"/>
          <w:lang w:eastAsia="ru-RU"/>
        </w:rPr>
        <w:tab/>
      </w:r>
    </w:p>
    <w:p w:rsidR="006E195A" w:rsidRPr="006E195A" w:rsidRDefault="006E195A" w:rsidP="006E195A">
      <w:pPr>
        <w:tabs>
          <w:tab w:val="left" w:pos="13560"/>
        </w:tabs>
        <w:spacing w:after="160" w:line="256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74"/>
        <w:gridCol w:w="1084"/>
        <w:gridCol w:w="1076"/>
        <w:gridCol w:w="4180"/>
        <w:gridCol w:w="1300"/>
        <w:gridCol w:w="5108"/>
        <w:gridCol w:w="1825"/>
      </w:tblGrid>
      <w:tr w:rsidR="006E195A" w:rsidRPr="006E195A" w:rsidTr="006E195A">
        <w:trPr>
          <w:trHeight w:val="850"/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веселой игры. Игры на свежем воздухе.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разминку, направленную на развитие координации движений; играть в подвижные игры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123"/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такое режим дня? Подвижная игра «Мороз-красный нос»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ориентироваться в понятиях «режим дня» и «гигиена человека»; выполнять разминку, направленную на развитие внимания; играть в подвижную игру «Мороз-красный нос»</w:t>
            </w: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123"/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-игра. Передача и ловля мяча двумя руками, стоя на месте. Подвижная игра «</w:t>
            </w:r>
            <w:proofErr w:type="spell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Ловишка</w:t>
            </w:r>
            <w:proofErr w:type="spellEnd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Освоить передачу и ловлю мяча двумя руками, стоя на месте, выполнять разминку, направленную на развитие координации движений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839"/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веселой игры. Подвижные игры с мячом.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разминку, направленную на развитие координации движений; играть в подвижные игры с мячом</w:t>
            </w: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284"/>
          <w:jc w:val="center"/>
        </w:trPr>
        <w:tc>
          <w:tcPr>
            <w:tcW w:w="8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Гимнастика с элементами </w:t>
            </w:r>
            <w:proofErr w:type="spellStart"/>
            <w:r w:rsidRPr="006E19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ак</w:t>
            </w:r>
            <w:proofErr w:type="spellEnd"/>
          </w:p>
        </w:tc>
        <w:tc>
          <w:tcPr>
            <w:tcW w:w="6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6E19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робатики</w:t>
            </w:r>
            <w:proofErr w:type="spellEnd"/>
            <w:r w:rsidRPr="006E19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(14 ч.)</w:t>
            </w:r>
          </w:p>
        </w:tc>
      </w:tr>
      <w:tr w:rsidR="006E195A" w:rsidRPr="006E195A" w:rsidTr="006E195A">
        <w:trPr>
          <w:trHeight w:val="1667"/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Строевые команды. Построения и перестроения. Игра «Класс, смирно!».</w:t>
            </w:r>
          </w:p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Правша по технике безопасности на уроках гимнастики с элементами акробатики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Различать и выполнять строевые команды: «Смирно!», «Вольно!», «Шагом марш!», «На месте!», « Равняйсь!», «Стой!». Освоение универсальных умений по самостоятельному выполнению упражнений по строевой подготовке.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857"/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>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«Группировка, перекаты в группировке лежа на животе и из упора стоя на коленях». 11одвижная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Осваивать универсальные умения по выполнению группировки и перекатов в группировке лежа на животе и из упора стоя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</w:tbl>
    <w:p w:rsidR="006E195A" w:rsidRPr="006E195A" w:rsidRDefault="006E195A" w:rsidP="006E195A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/>
        </w:rPr>
        <w:sectPr w:rsidR="006E195A" w:rsidRPr="006E195A">
          <w:pgSz w:w="16837" w:h="11905" w:orient="landscape"/>
          <w:pgMar w:top="316" w:right="596" w:bottom="426" w:left="875" w:header="0" w:footer="3" w:gutter="0"/>
          <w:cols w:space="720"/>
        </w:sectPr>
      </w:pPr>
    </w:p>
    <w:tbl>
      <w:tblPr>
        <w:tblW w:w="15358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78"/>
        <w:gridCol w:w="1080"/>
        <w:gridCol w:w="1084"/>
        <w:gridCol w:w="4176"/>
        <w:gridCol w:w="1303"/>
        <w:gridCol w:w="5112"/>
        <w:gridCol w:w="1825"/>
      </w:tblGrid>
      <w:tr w:rsidR="006E195A" w:rsidRPr="006E195A" w:rsidTr="00D12C9D">
        <w:trPr>
          <w:trHeight w:val="569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игра «Совушка».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коленях. Описывать технику разучиваемых упражнений.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D12C9D">
        <w:trPr>
          <w:trHeight w:val="810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Кувырок вперед в упор присев Подвижная игра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D12C9D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Осваивать технику кувырка вперед в упор присев. Выявлять характерные ошибки в выполнении кувырка вперед в упор присев. Соблюдать правила техники безопасности при выполнении акробатического упражнения.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D12C9D">
        <w:trPr>
          <w:trHeight w:val="929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Гимнастический мост из положения лежа на спине. Игра «Смена мест».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Осваивать технику выполнения гимнастического моста из положения лежа на спине. Осваивать универсальные умения по взаимодействию в парах т группах при разучивании и выполнении гимнастических упражнений. Соблюдать правила техники безопасности.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D12C9D">
        <w:trPr>
          <w:trHeight w:val="1015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Гимнастический мост из положения лежа на спине. Закрепление. Игра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D12C9D">
        <w:trPr>
          <w:trHeight w:val="1202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Стойка на лопатках. Игра «У медведя во бору».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Осваивать технику выполнения стойки на лопатках. Проявлять качества силы, координации и выносливости при выполнении акробатических упражнений и комбинаций.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D12C9D">
        <w:trPr>
          <w:trHeight w:val="1130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Утренняя </w:t>
            </w:r>
            <w:proofErr w:type="spell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зарядка.Комплекс</w:t>
            </w:r>
            <w:proofErr w:type="spellEnd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ОРУ на развитие координации движений. Подвижная игра « Салки- догонялки»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упражнения на внимание и на координацию движений, на слух;. Выявлять и характеризовать ошибки при выполнении гимнастических упражнений.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</w:tbl>
    <w:p w:rsidR="006E195A" w:rsidRPr="006E195A" w:rsidRDefault="006E195A" w:rsidP="006E195A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/>
        </w:rPr>
      </w:pPr>
    </w:p>
    <w:tbl>
      <w:tblPr>
        <w:tblW w:w="15350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70"/>
        <w:gridCol w:w="1080"/>
        <w:gridCol w:w="1080"/>
        <w:gridCol w:w="4180"/>
        <w:gridCol w:w="1307"/>
        <w:gridCol w:w="5108"/>
        <w:gridCol w:w="1825"/>
      </w:tblGrid>
      <w:tr w:rsidR="006E195A" w:rsidRPr="006E195A" w:rsidTr="00D12C9D">
        <w:trPr>
          <w:trHeight w:val="1958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Акробатические комбинации. Игра «Попрыгунчики - воробушки».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Продемонстрировать умение выполнять акробатические комбинации. Осваивать универсальные умения по взаимодействию в парах и группах при выполнении акробатических комбинаций. Выявлять и характеризовать ошибки при выполнении акробатических комбинаций.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D12C9D">
        <w:trPr>
          <w:trHeight w:val="1393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Комбинации общеразвивающих упражнений на формирование правильной осанки». Подвижная игра «Лиса и куры».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Составлять комплексы упражнений для формирования правильной осанки. Осваивать универсальные умения по самостоятельному выполнению упражнений на формирование правильной осанки.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D12C9D">
        <w:trPr>
          <w:trHeight w:val="1415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Тестирование наклона вперед из положения стоя. Подвижная игра «Кот и мыши»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разминку, направленную на развитие координации движений; играть в подвижные игры; организовывать места занятий физическими упражнениями и подвижными играми Проявлять качества силы, координации и выносливости.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D12C9D">
        <w:trPr>
          <w:trHeight w:val="1166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Тестирование подтягивания на низкой перекладине из виса лежа. Подвижная игра «Охотники и утки».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</w:tbl>
    <w:p w:rsidR="006E195A" w:rsidRPr="006E195A" w:rsidRDefault="006E195A" w:rsidP="006E195A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/>
        </w:rPr>
      </w:pPr>
    </w:p>
    <w:tbl>
      <w:tblPr>
        <w:tblW w:w="15345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77"/>
        <w:gridCol w:w="1080"/>
        <w:gridCol w:w="1084"/>
        <w:gridCol w:w="4171"/>
        <w:gridCol w:w="1307"/>
        <w:gridCol w:w="5068"/>
        <w:gridCol w:w="1858"/>
      </w:tblGrid>
      <w:tr w:rsidR="006E195A" w:rsidRPr="006E195A" w:rsidTr="006E195A">
        <w:trPr>
          <w:trHeight w:val="295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2786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Подвижные игры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D12C9D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разминку, направленную на развитие координации движений; играть в подвижные игры; организовывать места занятий физическими упражнениями и подвижными играми Проявлять качества силы, координации и выносливости.</w:t>
            </w:r>
          </w:p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Соблюдать дисциплину и правила техники безопасности во время проведения подвижных игр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295"/>
          <w:jc w:val="center"/>
        </w:trPr>
        <w:tc>
          <w:tcPr>
            <w:tcW w:w="15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Лыжная подготовка (12 ч.)</w:t>
            </w:r>
          </w:p>
        </w:tc>
      </w:tr>
      <w:tr w:rsidR="006E195A" w:rsidRPr="006E195A" w:rsidTr="006E195A">
        <w:trPr>
          <w:trHeight w:val="2221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безопасности при занятиях в зимний период. Организующие команды «Лыжи на плечо!», «Лыжи к ноге!». «На лыжи становись!»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организующие команды: «Лыжи под руку!», «Лыжи к ноге!»: правильно подбирать одежду и обувь в зависимости от условий проведения занятий; соблюдать правила поведения и безопасности во время занятий.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950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ступающего шага на лыжах без палок.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организующие команды: «Лыжи под руку!», «Лыжи к ноге!»; выполнять ступающий шаг на лыжах без палок.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390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поворота лыж переступанием вокруг пяток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организующие команды: «Лыжи под руку!», «Лыжи к ноге!»; выполнять ступающий шаг на лыжах без палок, выполнять поворот лыж переступанием вокруг пяток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364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скользящего шага на лыжах без палок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организующие команды: «Лыжи под руку!», «Лыжи к ноге!»; выполнять скользящий шаг на лыжах без палок, повороты переступанием на лыжах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</w:tbl>
    <w:p w:rsidR="006E195A" w:rsidRPr="006E195A" w:rsidRDefault="006E195A" w:rsidP="006E195A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/>
        </w:rPr>
      </w:pPr>
    </w:p>
    <w:p w:rsidR="006E195A" w:rsidRPr="006E195A" w:rsidRDefault="006E195A" w:rsidP="006E195A">
      <w:pPr>
        <w:spacing w:after="160" w:line="256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p w:rsidR="006E195A" w:rsidRPr="006E195A" w:rsidRDefault="006E195A" w:rsidP="006E195A">
      <w:pPr>
        <w:spacing w:after="160" w:line="256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p w:rsidR="006E195A" w:rsidRPr="006E195A" w:rsidRDefault="006E195A" w:rsidP="006E195A">
      <w:pPr>
        <w:spacing w:after="160" w:line="256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tbl>
      <w:tblPr>
        <w:tblW w:w="1527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70"/>
        <w:gridCol w:w="1073"/>
        <w:gridCol w:w="1080"/>
        <w:gridCol w:w="4154"/>
        <w:gridCol w:w="1300"/>
        <w:gridCol w:w="5047"/>
        <w:gridCol w:w="1847"/>
      </w:tblGrid>
      <w:tr w:rsidR="006E195A" w:rsidRPr="006E195A" w:rsidTr="00D12C9D">
        <w:trPr>
          <w:trHeight w:val="168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160" w:line="256" w:lineRule="auto"/>
              <w:rPr>
                <w:rFonts w:ascii="Calibri" w:eastAsia="Calibri" w:hAnsi="Calibri" w:cs="Times New Roman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160" w:line="256" w:lineRule="auto"/>
              <w:rPr>
                <w:rFonts w:ascii="Calibri" w:eastAsia="Calibri" w:hAnsi="Calibri" w:cs="Times New Roman"/>
                <w:sz w:val="10"/>
                <w:szCs w:val="10"/>
              </w:rPr>
            </w:pP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0" w:lineRule="exact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>Техника спуска в основной стойке на лыжах без палок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 xml:space="preserve">выполнять организующие команды: «Лыжи под руку!», «Лыжи к ноге!»; выполнять спуск в </w:t>
            </w:r>
            <w:proofErr w:type="spellStart"/>
            <w:r w:rsidRPr="006E195A">
              <w:rPr>
                <w:rFonts w:ascii="Times New Roman" w:eastAsia="Times New Roman" w:hAnsi="Times New Roman" w:cs="Times New Roman"/>
              </w:rPr>
              <w:t>полуприседе</w:t>
            </w:r>
            <w:proofErr w:type="spellEnd"/>
            <w:r w:rsidRPr="006E195A">
              <w:rPr>
                <w:rFonts w:ascii="Times New Roman" w:eastAsia="Times New Roman" w:hAnsi="Times New Roman" w:cs="Times New Roman"/>
              </w:rPr>
              <w:t xml:space="preserve"> без палок, ступающий шаг на лыжах с продвижением вперед, скользящий шаг на лыжах без палок, повороты переступанием на лыжах,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160" w:line="256" w:lineRule="auto"/>
              <w:rPr>
                <w:rFonts w:ascii="Calibri" w:eastAsia="Calibri" w:hAnsi="Calibri" w:cs="Times New Roman"/>
                <w:sz w:val="10"/>
                <w:szCs w:val="10"/>
              </w:rPr>
            </w:pPr>
          </w:p>
        </w:tc>
      </w:tr>
      <w:tr w:rsidR="006E195A" w:rsidRPr="006E195A" w:rsidTr="00D12C9D">
        <w:trPr>
          <w:trHeight w:val="1404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160" w:line="256" w:lineRule="auto"/>
              <w:rPr>
                <w:rFonts w:ascii="Calibri" w:eastAsia="Calibri" w:hAnsi="Calibri" w:cs="Times New Roman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160" w:line="256" w:lineRule="auto"/>
              <w:rPr>
                <w:rFonts w:ascii="Calibri" w:eastAsia="Calibri" w:hAnsi="Calibri" w:cs="Times New Roman"/>
                <w:sz w:val="10"/>
                <w:szCs w:val="10"/>
              </w:rPr>
            </w:pP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81" w:lineRule="exact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>Техника подъема ступающим и скользящим шагом на лыжах без палок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>выполнять организующие команды: «Лыжи под руку!», «Лыжи к ноге!»; выполнять ступающий шаг на лыжах без палок, скользящий шаг на лыжах без палок, подъем скользящим и ступающим шагом без палок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160" w:line="256" w:lineRule="auto"/>
              <w:rPr>
                <w:rFonts w:ascii="Calibri" w:eastAsia="Calibri" w:hAnsi="Calibri" w:cs="Times New Roman"/>
                <w:sz w:val="10"/>
                <w:szCs w:val="10"/>
              </w:rPr>
            </w:pPr>
          </w:p>
        </w:tc>
      </w:tr>
      <w:tr w:rsidR="006E195A" w:rsidRPr="006E195A" w:rsidTr="00D12C9D">
        <w:trPr>
          <w:trHeight w:val="1363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160" w:line="256" w:lineRule="auto"/>
              <w:rPr>
                <w:rFonts w:ascii="Calibri" w:eastAsia="Calibri" w:hAnsi="Calibri" w:cs="Times New Roman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160" w:line="256" w:lineRule="auto"/>
              <w:rPr>
                <w:rFonts w:ascii="Calibri" w:eastAsia="Calibri" w:hAnsi="Calibri" w:cs="Times New Roman"/>
                <w:sz w:val="10"/>
                <w:szCs w:val="10"/>
              </w:rPr>
            </w:pP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>Техника торможения падением на лыжах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>выполнять организующие команды: «Лыжи под руку!», «Лыжи к ноге!»; выполнять торможение падением, ступающий шаг на лыжах без палок, скользящий шаг на лыжах без папок, подъем скользящим и ступающим шагом без палок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160" w:line="256" w:lineRule="auto"/>
              <w:rPr>
                <w:rFonts w:ascii="Calibri" w:eastAsia="Calibri" w:hAnsi="Calibri" w:cs="Times New Roman"/>
                <w:sz w:val="10"/>
                <w:szCs w:val="10"/>
              </w:rPr>
            </w:pPr>
          </w:p>
        </w:tc>
      </w:tr>
      <w:tr w:rsidR="006E195A" w:rsidRPr="006E195A" w:rsidTr="00D12C9D">
        <w:trPr>
          <w:trHeight w:val="1120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160" w:line="256" w:lineRule="auto"/>
              <w:rPr>
                <w:rFonts w:ascii="Calibri" w:eastAsia="Calibri" w:hAnsi="Calibri" w:cs="Times New Roman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160" w:line="256" w:lineRule="auto"/>
              <w:rPr>
                <w:rFonts w:ascii="Calibri" w:eastAsia="Calibri" w:hAnsi="Calibri" w:cs="Times New Roman"/>
                <w:sz w:val="10"/>
                <w:szCs w:val="10"/>
              </w:rPr>
            </w:pP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>Техника ступающего шага с палками на лыжах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>выполнять организующие команды: «Лыжи под руку!», «Лыжи к ноге!»;выполнять ступающий шаг на лыжах с палками, скользящий шаг на лыжах без палок</w:t>
            </w: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</w:rPr>
            </w:pPr>
          </w:p>
        </w:tc>
      </w:tr>
      <w:tr w:rsidR="006E195A" w:rsidRPr="006E195A" w:rsidTr="00D12C9D">
        <w:trPr>
          <w:trHeight w:val="974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160" w:line="256" w:lineRule="auto"/>
              <w:rPr>
                <w:rFonts w:ascii="Calibri" w:eastAsia="Calibri" w:hAnsi="Calibri" w:cs="Times New Roman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160" w:line="256" w:lineRule="auto"/>
              <w:rPr>
                <w:rFonts w:ascii="Calibri" w:eastAsia="Calibri" w:hAnsi="Calibri" w:cs="Times New Roman"/>
                <w:sz w:val="10"/>
                <w:szCs w:val="10"/>
              </w:rPr>
            </w:pP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>Техника скользящего шага с палками на лыжах.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>выполнять организующие команды: «Лыжи под руку!», «Лыжи к ноге!»; выполнять ступающий шаг на лыжах с продвижением вперед, скользящий шаг на лыжах с палками и без палок</w:t>
            </w: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</w:rPr>
            </w:pPr>
          </w:p>
        </w:tc>
      </w:tr>
      <w:tr w:rsidR="006E195A" w:rsidRPr="006E195A" w:rsidTr="00D12C9D">
        <w:trPr>
          <w:trHeight w:val="142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160" w:line="256" w:lineRule="auto"/>
              <w:rPr>
                <w:rFonts w:ascii="Calibri" w:eastAsia="Calibri" w:hAnsi="Calibri" w:cs="Times New Roman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160" w:line="256" w:lineRule="auto"/>
              <w:rPr>
                <w:rFonts w:ascii="Calibri" w:eastAsia="Calibri" w:hAnsi="Calibri" w:cs="Times New Roman"/>
                <w:sz w:val="10"/>
                <w:szCs w:val="10"/>
              </w:rPr>
            </w:pP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>Техника торможения палками на лыжах.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>выполнять организующие команды: «Лыжи под руку!», «Лыжи к ноге!»; выполнять торможение пачками на лыжах, ступающий шаг( скользящий) шаг на лыжах с пажами и без палок,</w:t>
            </w: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</w:rPr>
            </w:pPr>
          </w:p>
        </w:tc>
      </w:tr>
    </w:tbl>
    <w:p w:rsidR="006E195A" w:rsidRPr="006E195A" w:rsidRDefault="006E195A" w:rsidP="006E195A">
      <w:pPr>
        <w:spacing w:after="160" w:line="256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p w:rsidR="006E195A" w:rsidRPr="006E195A" w:rsidRDefault="006E195A" w:rsidP="006E195A">
      <w:pPr>
        <w:spacing w:after="160" w:line="256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p w:rsidR="006E195A" w:rsidRPr="006E195A" w:rsidRDefault="006E195A" w:rsidP="006E195A">
      <w:pPr>
        <w:spacing w:after="160" w:line="256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tbl>
      <w:tblPr>
        <w:tblW w:w="1535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70"/>
        <w:gridCol w:w="1080"/>
        <w:gridCol w:w="1087"/>
        <w:gridCol w:w="4176"/>
        <w:gridCol w:w="1303"/>
        <w:gridCol w:w="5069"/>
        <w:gridCol w:w="1865"/>
      </w:tblGrid>
      <w:tr w:rsidR="006E195A" w:rsidRPr="006E195A" w:rsidTr="00D12C9D">
        <w:trPr>
          <w:trHeight w:val="572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продвижением вперед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D12C9D">
        <w:trPr>
          <w:trHeight w:val="118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Контрольный урок но лыжной подготовке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организующие команды: «Лыжи под руку!», «Лыжи к ноге!»; выполнять ступающий шаг( скользящий) шаг на лыжах с палками и без палок, прохождение дистанции на лыжах</w:t>
            </w: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D12C9D">
        <w:trPr>
          <w:trHeight w:val="1123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Общеразвивающие упражнения с малыми мячами. Техника безопасности при занятиях в спортивном зале.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разминку, направленную на развитие координации движений, упражнение на внимание; бросок малого мяча из-за головы и от груди</w:t>
            </w: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D12C9D">
        <w:trPr>
          <w:trHeight w:val="1208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со скакалкой. Подвижная игра «Волк во рву»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разминку со скакалками; прыгать через скакалку; играть в подвижные игры; организовывать места занятий физическими упражнениями и играми</w:t>
            </w: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D12C9D">
        <w:trPr>
          <w:trHeight w:val="900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Броски и ловля мяча в парах. Прыжки через </w:t>
            </w:r>
            <w:proofErr w:type="spell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скакалку.Игра</w:t>
            </w:r>
            <w:proofErr w:type="spellEnd"/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разминку в ходьбе; бросать и ловить мяч в парах; бросать малый мяч на дальность от груди и из-за головы</w:t>
            </w: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D12C9D">
        <w:trPr>
          <w:trHeight w:val="696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Разновидности бросков мяча одной рукой. Метание мяча в горизонтальную цель. Игра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разминку в ходьбе; бросать и ловить мяч в парах; бросать мяч одной рукой</w:t>
            </w: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D12C9D">
        <w:trPr>
          <w:trHeight w:val="193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Баскетбол. Стойка баскетболиста. </w:t>
            </w:r>
            <w:r w:rsidR="00D12C9D"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Ведение на месте и в движении и передача баскетбольного мяча </w:t>
            </w: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Специальные передвижения без мяча. Подвижная игра «Мяч соседу».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Освоить двигательные действия баскетболиста: стойку и специальные передвижения без мяча. Проявлять быстроту и ловкость. Соблюдать дисциплину и правила техники безопасности при работе на баскетбольной площадке.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D12C9D">
        <w:trPr>
          <w:trHeight w:val="4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Броски мяча в корзину. Подвижная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Развивать физические качества.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</w:tbl>
    <w:p w:rsidR="006E195A" w:rsidRPr="006E195A" w:rsidRDefault="006E195A" w:rsidP="006E195A">
      <w:pPr>
        <w:spacing w:after="160" w:line="256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p w:rsidR="006E195A" w:rsidRPr="006E195A" w:rsidRDefault="006E195A" w:rsidP="006E195A">
      <w:pPr>
        <w:spacing w:after="160" w:line="256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tbl>
      <w:tblPr>
        <w:tblW w:w="15347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74"/>
        <w:gridCol w:w="1080"/>
        <w:gridCol w:w="1080"/>
        <w:gridCol w:w="4180"/>
        <w:gridCol w:w="1303"/>
        <w:gridCol w:w="5069"/>
        <w:gridCol w:w="1861"/>
      </w:tblGrid>
      <w:tr w:rsidR="006E195A" w:rsidRPr="006E195A" w:rsidTr="00D12C9D">
        <w:trPr>
          <w:trHeight w:val="569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игра «Охотники и утки»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Осваивать универсальные умения управлять эмоциями во время игровой деятельности.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D12C9D">
        <w:trPr>
          <w:trHeight w:val="1400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Перемещение по площадке. Упражнения с волейбольными мячами</w:t>
            </w:r>
            <w:r w:rsidR="00D12C9D"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Подвижные игры на материале волейбола</w:t>
            </w: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Подвижная игра «Лошадки».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Освоить упражнения с волейбольными мячами.</w:t>
            </w:r>
          </w:p>
          <w:p w:rsidR="006E195A" w:rsidRPr="006E195A" w:rsidRDefault="006E195A" w:rsidP="006E195A">
            <w:pPr>
              <w:spacing w:after="0" w:line="277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Соблюдать дисциплину и правила техники безопасности при работе на волейбольной площадке.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D12C9D">
        <w:trPr>
          <w:trHeight w:val="1189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Футбол. Удар по неподвижному и катящемуся мячу. Подвижные игры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Освоить двигательные действия футболиста: стойка, удар по неподвижному и катящемуся мячу.</w:t>
            </w:r>
          </w:p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Соблюдать дисциплину и правила техники безопасности при работе на футбольной площадке.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D12C9D">
        <w:trPr>
          <w:trHeight w:val="1148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и остановка мяча. Подвижная игра «Выстрел в небо».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Освоить ведение и остановку футбольного мяча.</w:t>
            </w:r>
          </w:p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Выявлять ошибки при выполнении упражнений.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D12C9D">
        <w:trPr>
          <w:trHeight w:val="839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Подвижные игры на материале футбола: «Точная передача», «Мяч в ворота».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Развивать физические качества. Проявлять выдержку во взаимоотношениях со сверстниками во время подвижных игр.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D12C9D">
        <w:trPr>
          <w:trHeight w:val="1134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Подвижные игры с мячом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Развивать физические качества. Проявлять выдержку во взаимоотношениях со сверстниками во время подвижных игр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D12C9D">
        <w:trPr>
          <w:trHeight w:val="288"/>
        </w:trPr>
        <w:tc>
          <w:tcPr>
            <w:tcW w:w="153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Легкая атлетика (16 ч.)</w:t>
            </w:r>
          </w:p>
        </w:tc>
      </w:tr>
      <w:tr w:rsidR="006E195A" w:rsidRPr="006E195A" w:rsidTr="00D12C9D">
        <w:trPr>
          <w:trHeight w:val="84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Правила по технике безопасности на уроках лёгкой атлетики. </w:t>
            </w: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Подвижная игра «Охотники и утки».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Развивать физические качества. Проявлять выдержку во взаимоотношениях со сверстниками во время подвижных игр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D12C9D">
        <w:trPr>
          <w:trHeight w:val="295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Прыжки со скакалкой. Подвижная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Освоить прыжки со скакалкой. Проявлять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</w:tbl>
    <w:p w:rsidR="006E195A" w:rsidRPr="006E195A" w:rsidRDefault="006E195A" w:rsidP="006E195A">
      <w:pPr>
        <w:spacing w:after="160" w:line="256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778"/>
        <w:gridCol w:w="1076"/>
        <w:gridCol w:w="1087"/>
        <w:gridCol w:w="4183"/>
        <w:gridCol w:w="1300"/>
        <w:gridCol w:w="5072"/>
        <w:gridCol w:w="1854"/>
      </w:tblGrid>
      <w:tr w:rsidR="006E195A" w:rsidRPr="006E195A" w:rsidTr="006E195A">
        <w:trPr>
          <w:trHeight w:val="299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игра «Кот и мыши».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качества силы, координации, выносливости.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120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Прыжок в длину с места. Игры с использованием скакалки.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Соблюдать правила техники безопасности при работе со скакалкой. Освоить игры с использованием скакалки.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400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Тестирование в наклоне вперед</w:t>
            </w:r>
          </w:p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положения стоя. Игра «Охотники и</w:t>
            </w:r>
          </w:p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утки»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разминочную игру на внимание «Класс, смирно!»; играть в подвижную игру «Охотники и утки»; соблюдать правила поведения и безопасности во время занятий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390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техники прыжка в длину с места. Подвижная игра «Кот и мыши».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разминку, направленную на развитие координации движений, прыжок в длину с места, упражнения на внимание и гибкость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13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Тестирование в прыжке в длину с места. Подвижная игра «Пятнашки»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разминку, направленную на развитие координации движений, прыжок в длину с места, упражнения на внимание и гибкость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839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81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Метание малого мяча в горизонтальную цель. Игра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116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Бросок большого мяча на дальность двумя руками от груди , из-за головы. Подвижная игра Заяц без дома».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разминку, направленную на развитие координации движений, освоить бросок набивного мяча двумя руками от груди , из-за головы.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860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Короткая дистанция. Бег с ускорением. Подвижная игра «Кот и мыши».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81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Проявлять качества силы и выносливости при выполнении бега на короткую дистанцию.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120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Высокий старт с последующим ускорением. Подвижная игра «Совушка».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Освоить технику выполнения высокого старта.</w:t>
            </w:r>
          </w:p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Продемонстрировать скоростно-силовые способности.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29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ОРУ на развитие осанки. Бег 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Осваивать универсальные умения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</w:tbl>
    <w:p w:rsidR="006E195A" w:rsidRPr="006E195A" w:rsidRDefault="006E195A" w:rsidP="006E195A">
      <w:pPr>
        <w:spacing w:after="160" w:line="256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p w:rsidR="006E195A" w:rsidRPr="006E195A" w:rsidRDefault="006E195A" w:rsidP="006E195A">
      <w:pPr>
        <w:spacing w:after="160" w:line="256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tbl>
      <w:tblPr>
        <w:tblW w:w="1533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74"/>
        <w:gridCol w:w="1076"/>
        <w:gridCol w:w="1080"/>
        <w:gridCol w:w="4180"/>
        <w:gridCol w:w="1307"/>
        <w:gridCol w:w="5076"/>
        <w:gridCol w:w="1843"/>
      </w:tblGrid>
      <w:tr w:rsidR="006E195A" w:rsidRPr="006E195A" w:rsidTr="00D12C9D">
        <w:trPr>
          <w:trHeight w:val="84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метров. Подвижная игра «Подвижная цель».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контролировать величину нагрузки при выполнении упражнений на развитие физических качеств.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D12C9D">
        <w:trPr>
          <w:trHeight w:val="43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Высокий старт. Бег 30 метров. Игра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Развивать физические качества.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D12C9D">
        <w:trPr>
          <w:trHeight w:val="1159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Броски больших и малых мячей на дальность и в цель. Наклон вперед из положения сидя(тестирование). Подвижная игра «Ловля парами».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Продемонстрировать гибкость при сдаче контрольного норматива. Освоить броски больших и малых мячей на дальность и в цель.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D12C9D">
        <w:trPr>
          <w:trHeight w:val="84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Сдача контрольного норматива на скоростные способности (бег 30 м</w:t>
            </w:r>
            <w:r w:rsidR="00D12C9D"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</w:t>
            </w:r>
            <w:r w:rsidR="00D12C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ловые способности (подтягивание</w:t>
            </w: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). Игра «Охотники и утки».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Продемонстрировать скоростные способности при сдаче контрольного норматива.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D12C9D">
        <w:trPr>
          <w:trHeight w:val="835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Подвижные игры с мячом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Общаться и взаимодействовать в игровой деятельности.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D12C9D">
        <w:trPr>
          <w:trHeight w:val="850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4E0D53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Подвижные игры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D12C9D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Развивать физические качества. Осваивать умения выполнять универсальные физические упражнения.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</w:tbl>
    <w:p w:rsidR="006E195A" w:rsidRPr="006E195A" w:rsidRDefault="006E195A" w:rsidP="006E195A">
      <w:pPr>
        <w:spacing w:after="160" w:line="256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p w:rsidR="003F2A8C" w:rsidRDefault="003F2A8C"/>
    <w:sectPr w:rsidR="003F2A8C" w:rsidSect="006E195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E4295A"/>
    <w:multiLevelType w:val="multilevel"/>
    <w:tmpl w:val="3564C55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savePreviewPicture/>
  <w:compat/>
  <w:rsids>
    <w:rsidRoot w:val="006E195A"/>
    <w:rsid w:val="00013937"/>
    <w:rsid w:val="00173E38"/>
    <w:rsid w:val="00194749"/>
    <w:rsid w:val="003F2A8C"/>
    <w:rsid w:val="004E0D53"/>
    <w:rsid w:val="006E195A"/>
    <w:rsid w:val="007F4358"/>
    <w:rsid w:val="009A46EB"/>
    <w:rsid w:val="00B53AA3"/>
    <w:rsid w:val="00C51DBD"/>
    <w:rsid w:val="00D12C9D"/>
    <w:rsid w:val="00DB0723"/>
    <w:rsid w:val="00DF42B6"/>
    <w:rsid w:val="00E21B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E195A"/>
  </w:style>
  <w:style w:type="paragraph" w:styleId="a3">
    <w:name w:val="header"/>
    <w:basedOn w:val="a"/>
    <w:link w:val="a4"/>
    <w:uiPriority w:val="99"/>
    <w:semiHidden/>
    <w:unhideWhenUsed/>
    <w:rsid w:val="006E195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E195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6E195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6E195A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E195A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195A"/>
    <w:rPr>
      <w:rFonts w:ascii="Tahoma" w:eastAsia="Calibri" w:hAnsi="Tahoma" w:cs="Tahoma"/>
      <w:sz w:val="16"/>
      <w:szCs w:val="16"/>
    </w:rPr>
  </w:style>
  <w:style w:type="character" w:customStyle="1" w:styleId="a9">
    <w:name w:val="Колонтитул_"/>
    <w:basedOn w:val="a0"/>
    <w:link w:val="aa"/>
    <w:locked/>
    <w:rsid w:val="006E195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a">
    <w:name w:val="Колонтитул"/>
    <w:basedOn w:val="a"/>
    <w:link w:val="a9"/>
    <w:rsid w:val="006E195A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Основной текст_"/>
    <w:basedOn w:val="a0"/>
    <w:link w:val="10"/>
    <w:locked/>
    <w:rsid w:val="006E195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Основной текст1"/>
    <w:basedOn w:val="a"/>
    <w:link w:val="ab"/>
    <w:rsid w:val="006E195A"/>
    <w:pPr>
      <w:shd w:val="clear" w:color="auto" w:fill="FFFFFF"/>
      <w:spacing w:before="360" w:after="0" w:line="274" w:lineRule="exact"/>
      <w:ind w:hanging="20"/>
      <w:jc w:val="both"/>
    </w:pPr>
    <w:rPr>
      <w:rFonts w:ascii="Times New Roman" w:eastAsia="Times New Roman" w:hAnsi="Times New Roman" w:cs="Times New Roman"/>
    </w:rPr>
  </w:style>
  <w:style w:type="character" w:customStyle="1" w:styleId="Gulim">
    <w:name w:val="Колонтитул + Gulim"/>
    <w:aliases w:val="11 pt"/>
    <w:basedOn w:val="a9"/>
    <w:rsid w:val="006E195A"/>
    <w:rPr>
      <w:rFonts w:ascii="Gulim" w:eastAsia="Gulim" w:hAnsi="Gulim" w:cs="Gulim" w:hint="eastAsia"/>
      <w:spacing w:val="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E195A"/>
  </w:style>
  <w:style w:type="paragraph" w:styleId="a3">
    <w:name w:val="header"/>
    <w:basedOn w:val="a"/>
    <w:link w:val="a4"/>
    <w:uiPriority w:val="99"/>
    <w:semiHidden/>
    <w:unhideWhenUsed/>
    <w:rsid w:val="006E195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E195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6E195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6E195A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E195A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195A"/>
    <w:rPr>
      <w:rFonts w:ascii="Tahoma" w:eastAsia="Calibri" w:hAnsi="Tahoma" w:cs="Tahoma"/>
      <w:sz w:val="16"/>
      <w:szCs w:val="16"/>
    </w:rPr>
  </w:style>
  <w:style w:type="character" w:customStyle="1" w:styleId="a9">
    <w:name w:val="Колонтитул_"/>
    <w:basedOn w:val="a0"/>
    <w:link w:val="aa"/>
    <w:locked/>
    <w:rsid w:val="006E195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a">
    <w:name w:val="Колонтитул"/>
    <w:basedOn w:val="a"/>
    <w:link w:val="a9"/>
    <w:rsid w:val="006E195A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Основной текст_"/>
    <w:basedOn w:val="a0"/>
    <w:link w:val="10"/>
    <w:locked/>
    <w:rsid w:val="006E195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Основной текст1"/>
    <w:basedOn w:val="a"/>
    <w:link w:val="ab"/>
    <w:rsid w:val="006E195A"/>
    <w:pPr>
      <w:shd w:val="clear" w:color="auto" w:fill="FFFFFF"/>
      <w:spacing w:before="360" w:after="0" w:line="274" w:lineRule="exact"/>
      <w:ind w:hanging="20"/>
      <w:jc w:val="both"/>
    </w:pPr>
    <w:rPr>
      <w:rFonts w:ascii="Times New Roman" w:eastAsia="Times New Roman" w:hAnsi="Times New Roman" w:cs="Times New Roman"/>
    </w:rPr>
  </w:style>
  <w:style w:type="character" w:customStyle="1" w:styleId="Gulim">
    <w:name w:val="Колонтитул + Gulim"/>
    <w:aliases w:val="11 pt"/>
    <w:basedOn w:val="a9"/>
    <w:rsid w:val="006E195A"/>
    <w:rPr>
      <w:rFonts w:ascii="Gulim" w:eastAsia="Gulim" w:hAnsi="Gulim" w:cs="Gulim" w:hint="eastAsia"/>
      <w:spacing w:val="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4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9513E-521C-4166-AB26-D46829520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18</Pages>
  <Words>3662</Words>
  <Characters>20877</Characters>
  <Application>Microsoft Office Word</Application>
  <DocSecurity>0</DocSecurity>
  <Lines>173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/>
      <vt:lpstr>Планируемые результаты изучения учебного предмета</vt:lpstr>
      <vt:lpstr>    Личностные результаты</vt:lpstr>
      <vt:lpstr>    Метапредметные результаты</vt:lpstr>
      <vt:lpstr>    Регулятивные</vt:lpstr>
      <vt:lpstr>    Предметные</vt:lpstr>
      <vt:lpstr>Содержание учебного предмета</vt:lpstr>
    </vt:vector>
  </TitlesOfParts>
  <Company/>
  <LinksUpToDate>false</LinksUpToDate>
  <CharactersWithSpaces>24491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12</cp:revision>
  <cp:lastPrinted>2021-09-18T09:08:00Z</cp:lastPrinted>
  <dcterms:created xsi:type="dcterms:W3CDTF">2020-09-24T22:33:00Z</dcterms:created>
  <dcterms:modified xsi:type="dcterms:W3CDTF">2021-09-25T12:58:00Z</dcterms:modified>
</cp:coreProperties>
</file>